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D10FC53" w14:textId="77777777" w:rsidR="005716BE" w:rsidRDefault="005716BE" w:rsidP="005716BE">
      <w:pPr>
        <w:spacing w:line="480" w:lineRule="auto"/>
        <w:rPr>
          <w:rFonts w:ascii="Times New Roman" w:hAnsi="Times New Roman" w:cs="Times New Roman"/>
          <w:sz w:val="24"/>
          <w:szCs w:val="24"/>
        </w:rPr>
      </w:pPr>
    </w:p>
    <w:p w14:paraId="6AF539D2" w14:textId="77777777" w:rsidR="005716BE" w:rsidRDefault="005716BE" w:rsidP="005716BE">
      <w:pPr>
        <w:spacing w:line="480" w:lineRule="auto"/>
        <w:rPr>
          <w:rFonts w:ascii="Times New Roman" w:hAnsi="Times New Roman" w:cs="Times New Roman"/>
          <w:sz w:val="24"/>
          <w:szCs w:val="24"/>
        </w:rPr>
      </w:pPr>
    </w:p>
    <w:p w14:paraId="1D159638" w14:textId="77777777" w:rsidR="005716BE" w:rsidRDefault="005716BE" w:rsidP="005716BE">
      <w:pPr>
        <w:spacing w:line="480" w:lineRule="auto"/>
        <w:rPr>
          <w:rFonts w:ascii="Times New Roman" w:hAnsi="Times New Roman" w:cs="Times New Roman"/>
          <w:sz w:val="24"/>
          <w:szCs w:val="24"/>
        </w:rPr>
      </w:pPr>
    </w:p>
    <w:p w14:paraId="46E15D91" w14:textId="77777777" w:rsidR="005716BE" w:rsidRDefault="005716BE" w:rsidP="005716BE">
      <w:pPr>
        <w:spacing w:line="480" w:lineRule="auto"/>
        <w:rPr>
          <w:rFonts w:ascii="Times New Roman" w:hAnsi="Times New Roman" w:cs="Times New Roman"/>
          <w:sz w:val="24"/>
          <w:szCs w:val="24"/>
        </w:rPr>
      </w:pPr>
    </w:p>
    <w:p w14:paraId="05E42FE0" w14:textId="5C1ECA03" w:rsidR="005716BE" w:rsidRDefault="005716BE" w:rsidP="005716BE">
      <w:pPr>
        <w:spacing w:line="480" w:lineRule="auto"/>
        <w:jc w:val="center"/>
        <w:rPr>
          <w:rFonts w:ascii="Times New Roman" w:hAnsi="Times New Roman" w:cs="Times New Roman"/>
          <w:sz w:val="24"/>
          <w:szCs w:val="24"/>
        </w:rPr>
      </w:pPr>
    </w:p>
    <w:p w14:paraId="2438C017" w14:textId="75B4AD22" w:rsidR="005716BE" w:rsidRDefault="005716BE" w:rsidP="005716BE">
      <w:pPr>
        <w:spacing w:line="480" w:lineRule="auto"/>
        <w:jc w:val="center"/>
        <w:rPr>
          <w:rFonts w:ascii="Times New Roman" w:hAnsi="Times New Roman" w:cs="Times New Roman"/>
          <w:sz w:val="24"/>
          <w:szCs w:val="24"/>
        </w:rPr>
      </w:pPr>
    </w:p>
    <w:p w14:paraId="2F62E977" w14:textId="00A3344E" w:rsidR="005716BE" w:rsidRDefault="005716BE" w:rsidP="005716BE">
      <w:pPr>
        <w:spacing w:line="480" w:lineRule="auto"/>
        <w:jc w:val="center"/>
        <w:rPr>
          <w:rFonts w:ascii="Times New Roman" w:hAnsi="Times New Roman" w:cs="Times New Roman"/>
          <w:sz w:val="24"/>
          <w:szCs w:val="24"/>
        </w:rPr>
      </w:pPr>
    </w:p>
    <w:p w14:paraId="101A3F0C" w14:textId="77777777" w:rsidR="005716BE" w:rsidRDefault="005716BE" w:rsidP="005716BE">
      <w:pPr>
        <w:spacing w:line="480" w:lineRule="auto"/>
        <w:jc w:val="center"/>
        <w:rPr>
          <w:rFonts w:ascii="Times New Roman" w:hAnsi="Times New Roman" w:cs="Times New Roman"/>
          <w:sz w:val="24"/>
          <w:szCs w:val="24"/>
        </w:rPr>
      </w:pPr>
    </w:p>
    <w:p w14:paraId="6E0A54B3" w14:textId="5DE8B21E" w:rsidR="005716BE" w:rsidRDefault="005716BE" w:rsidP="005716BE">
      <w:pPr>
        <w:spacing w:line="480" w:lineRule="auto"/>
        <w:jc w:val="center"/>
        <w:rPr>
          <w:rFonts w:ascii="Times New Roman" w:hAnsi="Times New Roman" w:cs="Times New Roman"/>
          <w:sz w:val="24"/>
          <w:szCs w:val="24"/>
        </w:rPr>
      </w:pPr>
      <w:r w:rsidRPr="005716BE">
        <w:rPr>
          <w:rFonts w:ascii="Times New Roman" w:hAnsi="Times New Roman" w:cs="Times New Roman"/>
          <w:sz w:val="24"/>
          <w:szCs w:val="24"/>
        </w:rPr>
        <w:t xml:space="preserve">Dominant </w:t>
      </w:r>
      <w:r>
        <w:rPr>
          <w:rFonts w:ascii="Times New Roman" w:hAnsi="Times New Roman" w:cs="Times New Roman"/>
          <w:sz w:val="24"/>
          <w:szCs w:val="24"/>
        </w:rPr>
        <w:t>G</w:t>
      </w:r>
      <w:r w:rsidRPr="005716BE">
        <w:rPr>
          <w:rFonts w:ascii="Times New Roman" w:hAnsi="Times New Roman" w:cs="Times New Roman"/>
          <w:sz w:val="24"/>
          <w:szCs w:val="24"/>
        </w:rPr>
        <w:t>roup</w:t>
      </w:r>
    </w:p>
    <w:p w14:paraId="43060D4D" w14:textId="2A3C3CE2" w:rsidR="005716BE" w:rsidRDefault="005716BE" w:rsidP="005716BE">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63F87A20" w14:textId="73A1B12D" w:rsidR="005716BE" w:rsidRDefault="005716BE" w:rsidP="005716BE">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14:paraId="1D170290" w14:textId="16CA017E" w:rsidR="005716BE" w:rsidRDefault="005716BE" w:rsidP="005716BE">
      <w:pPr>
        <w:spacing w:line="480" w:lineRule="auto"/>
        <w:jc w:val="center"/>
        <w:rPr>
          <w:rFonts w:ascii="Times New Roman" w:hAnsi="Times New Roman" w:cs="Times New Roman"/>
          <w:sz w:val="24"/>
          <w:szCs w:val="24"/>
        </w:rPr>
      </w:pPr>
    </w:p>
    <w:p w14:paraId="5EA7F492" w14:textId="6C5E6EE9" w:rsidR="005716BE" w:rsidRDefault="005716BE" w:rsidP="005716BE">
      <w:pPr>
        <w:spacing w:line="480" w:lineRule="auto"/>
        <w:jc w:val="center"/>
        <w:rPr>
          <w:rFonts w:ascii="Times New Roman" w:hAnsi="Times New Roman" w:cs="Times New Roman"/>
          <w:sz w:val="24"/>
          <w:szCs w:val="24"/>
        </w:rPr>
      </w:pPr>
    </w:p>
    <w:p w14:paraId="7DD1D3BB" w14:textId="77777777" w:rsidR="005716BE" w:rsidRDefault="005716BE" w:rsidP="005716BE">
      <w:pPr>
        <w:spacing w:line="480" w:lineRule="auto"/>
        <w:jc w:val="center"/>
        <w:rPr>
          <w:rFonts w:ascii="Times New Roman" w:hAnsi="Times New Roman" w:cs="Times New Roman"/>
          <w:sz w:val="24"/>
          <w:szCs w:val="24"/>
        </w:rPr>
      </w:pPr>
    </w:p>
    <w:p w14:paraId="034E9C95" w14:textId="77777777" w:rsidR="005716BE" w:rsidRDefault="005716BE" w:rsidP="005716BE">
      <w:pPr>
        <w:spacing w:line="480" w:lineRule="auto"/>
        <w:rPr>
          <w:rFonts w:ascii="Times New Roman" w:hAnsi="Times New Roman" w:cs="Times New Roman"/>
          <w:sz w:val="24"/>
          <w:szCs w:val="24"/>
        </w:rPr>
      </w:pPr>
    </w:p>
    <w:p w14:paraId="31A65DA5" w14:textId="77777777" w:rsidR="005716BE" w:rsidRDefault="005716BE" w:rsidP="005716BE">
      <w:pPr>
        <w:spacing w:line="480" w:lineRule="auto"/>
        <w:rPr>
          <w:rFonts w:ascii="Times New Roman" w:hAnsi="Times New Roman" w:cs="Times New Roman"/>
          <w:sz w:val="24"/>
          <w:szCs w:val="24"/>
        </w:rPr>
      </w:pPr>
    </w:p>
    <w:p w14:paraId="3C21FF62" w14:textId="77777777" w:rsidR="005716BE" w:rsidRDefault="005716BE" w:rsidP="005716BE">
      <w:pPr>
        <w:spacing w:line="480" w:lineRule="auto"/>
        <w:rPr>
          <w:rFonts w:ascii="Times New Roman" w:hAnsi="Times New Roman" w:cs="Times New Roman"/>
          <w:sz w:val="24"/>
          <w:szCs w:val="24"/>
        </w:rPr>
      </w:pPr>
    </w:p>
    <w:p w14:paraId="3903FEDE" w14:textId="77777777" w:rsidR="005716BE" w:rsidRDefault="005716BE" w:rsidP="005716BE">
      <w:pPr>
        <w:spacing w:line="480" w:lineRule="auto"/>
        <w:rPr>
          <w:rFonts w:ascii="Times New Roman" w:hAnsi="Times New Roman" w:cs="Times New Roman"/>
          <w:sz w:val="24"/>
          <w:szCs w:val="24"/>
        </w:rPr>
      </w:pPr>
    </w:p>
    <w:p w14:paraId="0A8CF1A4" w14:textId="1F1C3487" w:rsidR="005716BE" w:rsidRDefault="005716BE" w:rsidP="005716BE">
      <w:pPr>
        <w:spacing w:line="480" w:lineRule="auto"/>
        <w:jc w:val="center"/>
        <w:rPr>
          <w:rFonts w:ascii="Times New Roman" w:hAnsi="Times New Roman" w:cs="Times New Roman"/>
          <w:sz w:val="24"/>
          <w:szCs w:val="24"/>
        </w:rPr>
      </w:pPr>
      <w:r w:rsidRPr="005716BE">
        <w:rPr>
          <w:rFonts w:ascii="Times New Roman" w:hAnsi="Times New Roman" w:cs="Times New Roman"/>
          <w:sz w:val="24"/>
          <w:szCs w:val="24"/>
        </w:rPr>
        <w:lastRenderedPageBreak/>
        <w:t xml:space="preserve">Dominant </w:t>
      </w:r>
      <w:r>
        <w:rPr>
          <w:rFonts w:ascii="Times New Roman" w:hAnsi="Times New Roman" w:cs="Times New Roman"/>
          <w:sz w:val="24"/>
          <w:szCs w:val="24"/>
        </w:rPr>
        <w:t>G</w:t>
      </w:r>
      <w:r w:rsidRPr="005716BE">
        <w:rPr>
          <w:rFonts w:ascii="Times New Roman" w:hAnsi="Times New Roman" w:cs="Times New Roman"/>
          <w:sz w:val="24"/>
          <w:szCs w:val="24"/>
        </w:rPr>
        <w:t>roup</w:t>
      </w:r>
    </w:p>
    <w:p w14:paraId="68C27E25" w14:textId="13903EB8" w:rsidR="005716BE" w:rsidRPr="005716BE" w:rsidRDefault="005716BE" w:rsidP="005716BE">
      <w:pPr>
        <w:spacing w:line="480" w:lineRule="auto"/>
        <w:ind w:firstLine="720"/>
        <w:jc w:val="center"/>
        <w:rPr>
          <w:rFonts w:ascii="Times New Roman" w:hAnsi="Times New Roman" w:cs="Times New Roman"/>
          <w:b/>
          <w:bCs/>
          <w:sz w:val="24"/>
          <w:szCs w:val="24"/>
        </w:rPr>
      </w:pPr>
      <w:r w:rsidRPr="005716BE">
        <w:rPr>
          <w:rFonts w:ascii="Times New Roman" w:hAnsi="Times New Roman" w:cs="Times New Roman"/>
          <w:b/>
          <w:bCs/>
          <w:sz w:val="24"/>
          <w:szCs w:val="24"/>
        </w:rPr>
        <w:t>Introduction</w:t>
      </w:r>
    </w:p>
    <w:p w14:paraId="506159D6" w14:textId="1FC2DD41" w:rsidR="00666C64" w:rsidRDefault="00666C64" w:rsidP="005716BE">
      <w:pPr>
        <w:spacing w:line="480" w:lineRule="auto"/>
        <w:ind w:firstLine="720"/>
        <w:rPr>
          <w:rFonts w:ascii="Times New Roman" w:hAnsi="Times New Roman" w:cs="Times New Roman"/>
          <w:sz w:val="24"/>
          <w:szCs w:val="24"/>
        </w:rPr>
      </w:pPr>
      <w:r w:rsidRPr="005716BE">
        <w:rPr>
          <w:rFonts w:ascii="Times New Roman" w:hAnsi="Times New Roman" w:cs="Times New Roman"/>
          <w:sz w:val="24"/>
          <w:szCs w:val="24"/>
        </w:rPr>
        <w:t>In the article “White blindness: the dominant group experience” the author aims to provide the readers with the experience of being a member of the dominant group from a personal point of view. The author is a member of the dominant group and he wants the reader to understand how the term “dominant group” came into being and what it entails. Also, the author wants the reader to understand how children with no ethnic experience like himself grew up to start profiling other people based on their ethnicity. Moreover, the author wants the reader to understand the experience of being a member of a dominant group in the 21st century as compared to the same experience before the 21st century. With this article, I believe that the author wants the reader to understand the origin of the ethnicity and why some tribes and considered dominant while others are the minority in society. Also, I believe that the author wants the reader to understand the transformations that the term “dominant group” has undergone in the 21st century when compared to the previous centuries. Lastly, I believe that the author wants the reader to understand that the idea of ethnicity is learned because children are born without any ethnicity experience but learn it from the environment as they grow.</w:t>
      </w:r>
    </w:p>
    <w:p w14:paraId="11AEDA3D" w14:textId="3465CC1F" w:rsidR="005716BE" w:rsidRPr="005716BE" w:rsidRDefault="005716BE" w:rsidP="005716BE">
      <w:pPr>
        <w:spacing w:line="480" w:lineRule="auto"/>
        <w:ind w:firstLine="720"/>
        <w:jc w:val="center"/>
        <w:rPr>
          <w:rFonts w:ascii="Times New Roman" w:hAnsi="Times New Roman" w:cs="Times New Roman"/>
          <w:b/>
          <w:bCs/>
          <w:sz w:val="24"/>
          <w:szCs w:val="24"/>
        </w:rPr>
      </w:pPr>
      <w:r w:rsidRPr="005716BE">
        <w:rPr>
          <w:rFonts w:ascii="Times New Roman" w:eastAsia="Calibri" w:hAnsi="Times New Roman" w:cs="Times New Roman"/>
          <w:b/>
          <w:bCs/>
          <w:color w:val="222222"/>
        </w:rPr>
        <w:t>Full discussion of why the author has written this article</w:t>
      </w:r>
    </w:p>
    <w:p w14:paraId="41C03BF0" w14:textId="5D5B4277" w:rsidR="00666C64" w:rsidRDefault="00666C64" w:rsidP="005716BE">
      <w:pPr>
        <w:spacing w:line="480" w:lineRule="auto"/>
        <w:ind w:firstLine="720"/>
        <w:rPr>
          <w:rFonts w:ascii="Times New Roman" w:hAnsi="Times New Roman" w:cs="Times New Roman"/>
          <w:sz w:val="24"/>
          <w:szCs w:val="24"/>
        </w:rPr>
      </w:pPr>
      <w:r w:rsidRPr="005716BE">
        <w:rPr>
          <w:rFonts w:ascii="Times New Roman" w:hAnsi="Times New Roman" w:cs="Times New Roman"/>
          <w:sz w:val="24"/>
          <w:szCs w:val="24"/>
        </w:rPr>
        <w:t>In this article, the author wants the reader to understand and appreciate the fact that in every society, there are minority groups and the dominant group. According to the author, he is an English American however, most people in his ethnic group consider “American” as the strongest identity. The reason behind this is that the families of white protestant Americans that lived in the U.S for many years have all been assimilated and are now called “American”</w:t>
      </w:r>
      <w:sdt>
        <w:sdtPr>
          <w:rPr>
            <w:rFonts w:ascii="Times New Roman" w:hAnsi="Times New Roman" w:cs="Times New Roman"/>
            <w:sz w:val="24"/>
            <w:szCs w:val="24"/>
          </w:rPr>
          <w:id w:val="509567263"/>
          <w:citation/>
        </w:sdtPr>
        <w:sdtContent>
          <w:r w:rsidR="000A6372">
            <w:rPr>
              <w:rFonts w:ascii="Times New Roman" w:hAnsi="Times New Roman" w:cs="Times New Roman"/>
              <w:sz w:val="24"/>
              <w:szCs w:val="24"/>
            </w:rPr>
            <w:fldChar w:fldCharType="begin"/>
          </w:r>
          <w:r w:rsidR="000A6372">
            <w:rPr>
              <w:rFonts w:ascii="Times New Roman" w:hAnsi="Times New Roman" w:cs="Times New Roman"/>
              <w:sz w:val="24"/>
              <w:szCs w:val="24"/>
            </w:rPr>
            <w:instrText xml:space="preserve"> CITATION Mye05 \l 1033 </w:instrText>
          </w:r>
          <w:r w:rsidR="000A6372">
            <w:rPr>
              <w:rFonts w:ascii="Times New Roman" w:hAnsi="Times New Roman" w:cs="Times New Roman"/>
              <w:sz w:val="24"/>
              <w:szCs w:val="24"/>
            </w:rPr>
            <w:fldChar w:fldCharType="separate"/>
          </w:r>
          <w:r w:rsidR="000A6372">
            <w:rPr>
              <w:rFonts w:ascii="Times New Roman" w:hAnsi="Times New Roman" w:cs="Times New Roman"/>
              <w:noProof/>
              <w:sz w:val="24"/>
              <w:szCs w:val="24"/>
            </w:rPr>
            <w:t xml:space="preserve"> </w:t>
          </w:r>
          <w:r w:rsidR="000A6372" w:rsidRPr="000A6372">
            <w:rPr>
              <w:rFonts w:ascii="Times New Roman" w:hAnsi="Times New Roman" w:cs="Times New Roman"/>
              <w:noProof/>
              <w:sz w:val="24"/>
              <w:szCs w:val="24"/>
            </w:rPr>
            <w:t xml:space="preserve">(Myers </w:t>
          </w:r>
          <w:r w:rsidR="000A6372" w:rsidRPr="000A6372">
            <w:rPr>
              <w:rFonts w:ascii="Times New Roman" w:hAnsi="Times New Roman" w:cs="Times New Roman"/>
              <w:noProof/>
              <w:sz w:val="24"/>
              <w:szCs w:val="24"/>
            </w:rPr>
            <w:lastRenderedPageBreak/>
            <w:t>, 2005)</w:t>
          </w:r>
          <w:r w:rsidR="000A6372">
            <w:rPr>
              <w:rFonts w:ascii="Times New Roman" w:hAnsi="Times New Roman" w:cs="Times New Roman"/>
              <w:sz w:val="24"/>
              <w:szCs w:val="24"/>
            </w:rPr>
            <w:fldChar w:fldCharType="end"/>
          </w:r>
        </w:sdtContent>
      </w:sdt>
      <w:r w:rsidRPr="005716BE">
        <w:rPr>
          <w:rFonts w:ascii="Times New Roman" w:hAnsi="Times New Roman" w:cs="Times New Roman"/>
          <w:sz w:val="24"/>
          <w:szCs w:val="24"/>
        </w:rPr>
        <w:t>.  As such, the “American” identity became the basis for a dominant group in the united states. However, as the need to accommodate all the European ethnic groups into American identity, the term white Anglo-Saxon Protestant (WASP) was coined to replace the “American Identity”. With this information, the author wants the reader to believe that the concept of ethnicity is dynamic and it will keep on changing with time. For example, the author stipulates that the white Anglo-Saxon Protestant (WASP) is considered the most dominant group in society today because of the transformations that it has undergone by accommodating and assimilating many sub-tribes into it.</w:t>
      </w:r>
    </w:p>
    <w:p w14:paraId="0AB86F9E" w14:textId="1A6D3AD1" w:rsidR="005716BE" w:rsidRPr="005716BE" w:rsidRDefault="005716BE" w:rsidP="005716BE">
      <w:pPr>
        <w:spacing w:line="480" w:lineRule="auto"/>
        <w:ind w:firstLine="720"/>
        <w:jc w:val="center"/>
        <w:rPr>
          <w:rFonts w:ascii="Times New Roman" w:hAnsi="Times New Roman" w:cs="Times New Roman"/>
          <w:b/>
          <w:bCs/>
          <w:sz w:val="24"/>
          <w:szCs w:val="24"/>
        </w:rPr>
      </w:pPr>
      <w:r w:rsidRPr="005716BE">
        <w:rPr>
          <w:rFonts w:ascii="Times New Roman" w:hAnsi="Times New Roman" w:cs="Times New Roman"/>
          <w:b/>
          <w:bCs/>
          <w:color w:val="222222"/>
        </w:rPr>
        <w:t>Full discussion of the events/relations discussed throughout the article by author</w:t>
      </w:r>
    </w:p>
    <w:p w14:paraId="5FD3282B" w14:textId="6DA27BEF" w:rsidR="005716BE" w:rsidRDefault="00666C64" w:rsidP="005716BE">
      <w:pPr>
        <w:spacing w:line="480" w:lineRule="auto"/>
        <w:ind w:firstLine="720"/>
        <w:rPr>
          <w:rFonts w:ascii="Times New Roman" w:hAnsi="Times New Roman" w:cs="Times New Roman"/>
          <w:sz w:val="24"/>
          <w:szCs w:val="24"/>
        </w:rPr>
      </w:pPr>
      <w:r w:rsidRPr="005716BE">
        <w:rPr>
          <w:rFonts w:ascii="Times New Roman" w:hAnsi="Times New Roman" w:cs="Times New Roman"/>
          <w:sz w:val="24"/>
          <w:szCs w:val="24"/>
        </w:rPr>
        <w:t xml:space="preserve">The author begins his article by describing who he is based on his family. According to the author his claimed ancestry is a “Yankee” or just an English American. When he was growing up, he had no idea what the concept of ethnicity is and why it was important. However, through interaction with people in different settings especially in school, he could see friends claiming ethnic affiliation. Also, the term “white ethnic” that was used to refer to Jewish and Indian Americans made the author believe that there are white nonethnic. As a result, the author developed the interest of learning about the group dominant identity. Through learning the concept of dominant group identity, the author has been able to understand the history of his family. According to the author, he comes from the </w:t>
      </w:r>
      <w:proofErr w:type="spellStart"/>
      <w:r w:rsidRPr="005716BE">
        <w:rPr>
          <w:rFonts w:ascii="Times New Roman" w:hAnsi="Times New Roman" w:cs="Times New Roman"/>
          <w:sz w:val="24"/>
          <w:szCs w:val="24"/>
        </w:rPr>
        <w:t>Doane</w:t>
      </w:r>
      <w:proofErr w:type="spellEnd"/>
      <w:r w:rsidRPr="005716BE">
        <w:rPr>
          <w:rFonts w:ascii="Times New Roman" w:hAnsi="Times New Roman" w:cs="Times New Roman"/>
          <w:sz w:val="24"/>
          <w:szCs w:val="24"/>
        </w:rPr>
        <w:t xml:space="preserve"> Family and he is the twentieth-generation English member of the Doan Family. The </w:t>
      </w:r>
      <w:proofErr w:type="spellStart"/>
      <w:r w:rsidRPr="005716BE">
        <w:rPr>
          <w:rFonts w:ascii="Times New Roman" w:hAnsi="Times New Roman" w:cs="Times New Roman"/>
          <w:sz w:val="24"/>
          <w:szCs w:val="24"/>
        </w:rPr>
        <w:t>Doane</w:t>
      </w:r>
      <w:proofErr w:type="spellEnd"/>
      <w:r w:rsidRPr="005716BE">
        <w:rPr>
          <w:rFonts w:ascii="Times New Roman" w:hAnsi="Times New Roman" w:cs="Times New Roman"/>
          <w:sz w:val="24"/>
          <w:szCs w:val="24"/>
        </w:rPr>
        <w:t xml:space="preserve"> generation is the name of his father’s forefathers from which he has located his ethnic identity. The author states that John </w:t>
      </w:r>
      <w:proofErr w:type="spellStart"/>
      <w:r w:rsidRPr="005716BE">
        <w:rPr>
          <w:rFonts w:ascii="Times New Roman" w:hAnsi="Times New Roman" w:cs="Times New Roman"/>
          <w:sz w:val="24"/>
          <w:szCs w:val="24"/>
        </w:rPr>
        <w:t>Doane</w:t>
      </w:r>
      <w:proofErr w:type="spellEnd"/>
      <w:r w:rsidRPr="005716BE">
        <w:rPr>
          <w:rFonts w:ascii="Times New Roman" w:hAnsi="Times New Roman" w:cs="Times New Roman"/>
          <w:sz w:val="24"/>
          <w:szCs w:val="24"/>
        </w:rPr>
        <w:t xml:space="preserve"> is his first-generation ancestor. In 1630, Joan </w:t>
      </w:r>
      <w:proofErr w:type="spellStart"/>
      <w:r w:rsidRPr="005716BE">
        <w:rPr>
          <w:rFonts w:ascii="Times New Roman" w:hAnsi="Times New Roman" w:cs="Times New Roman"/>
          <w:sz w:val="24"/>
          <w:szCs w:val="24"/>
        </w:rPr>
        <w:t>Doane</w:t>
      </w:r>
      <w:proofErr w:type="spellEnd"/>
      <w:r w:rsidRPr="005716BE">
        <w:rPr>
          <w:rFonts w:ascii="Times New Roman" w:hAnsi="Times New Roman" w:cs="Times New Roman"/>
          <w:sz w:val="24"/>
          <w:szCs w:val="24"/>
        </w:rPr>
        <w:t xml:space="preserve"> is believed to have migrated from England to the Plymouth colony</w:t>
      </w:r>
      <w:sdt>
        <w:sdtPr>
          <w:rPr>
            <w:rFonts w:ascii="Times New Roman" w:hAnsi="Times New Roman" w:cs="Times New Roman"/>
            <w:sz w:val="24"/>
            <w:szCs w:val="24"/>
          </w:rPr>
          <w:id w:val="176318357"/>
          <w:citation/>
        </w:sdtPr>
        <w:sdtContent>
          <w:r w:rsidR="000A6372">
            <w:rPr>
              <w:rFonts w:ascii="Times New Roman" w:hAnsi="Times New Roman" w:cs="Times New Roman"/>
              <w:sz w:val="24"/>
              <w:szCs w:val="24"/>
            </w:rPr>
            <w:fldChar w:fldCharType="begin"/>
          </w:r>
          <w:r w:rsidR="000A6372">
            <w:rPr>
              <w:rFonts w:ascii="Times New Roman" w:hAnsi="Times New Roman" w:cs="Times New Roman"/>
              <w:sz w:val="24"/>
              <w:szCs w:val="24"/>
            </w:rPr>
            <w:instrText xml:space="preserve"> CITATION Mye05 \l 1033 </w:instrText>
          </w:r>
          <w:r w:rsidR="000A6372">
            <w:rPr>
              <w:rFonts w:ascii="Times New Roman" w:hAnsi="Times New Roman" w:cs="Times New Roman"/>
              <w:sz w:val="24"/>
              <w:szCs w:val="24"/>
            </w:rPr>
            <w:fldChar w:fldCharType="separate"/>
          </w:r>
          <w:r w:rsidR="000A6372">
            <w:rPr>
              <w:rFonts w:ascii="Times New Roman" w:hAnsi="Times New Roman" w:cs="Times New Roman"/>
              <w:noProof/>
              <w:sz w:val="24"/>
              <w:szCs w:val="24"/>
            </w:rPr>
            <w:t xml:space="preserve"> </w:t>
          </w:r>
          <w:r w:rsidR="000A6372" w:rsidRPr="000A6372">
            <w:rPr>
              <w:rFonts w:ascii="Times New Roman" w:hAnsi="Times New Roman" w:cs="Times New Roman"/>
              <w:noProof/>
              <w:sz w:val="24"/>
              <w:szCs w:val="24"/>
            </w:rPr>
            <w:t>(Myers , 2005)</w:t>
          </w:r>
          <w:r w:rsidR="000A6372">
            <w:rPr>
              <w:rFonts w:ascii="Times New Roman" w:hAnsi="Times New Roman" w:cs="Times New Roman"/>
              <w:sz w:val="24"/>
              <w:szCs w:val="24"/>
            </w:rPr>
            <w:fldChar w:fldCharType="end"/>
          </w:r>
        </w:sdtContent>
      </w:sdt>
      <w:r w:rsidRPr="005716BE">
        <w:rPr>
          <w:rFonts w:ascii="Times New Roman" w:hAnsi="Times New Roman" w:cs="Times New Roman"/>
          <w:sz w:val="24"/>
          <w:szCs w:val="24"/>
        </w:rPr>
        <w:t xml:space="preserve">.  Even though existing evidence shows that the </w:t>
      </w:r>
      <w:proofErr w:type="spellStart"/>
      <w:r w:rsidRPr="005716BE">
        <w:rPr>
          <w:rFonts w:ascii="Times New Roman" w:hAnsi="Times New Roman" w:cs="Times New Roman"/>
          <w:sz w:val="24"/>
          <w:szCs w:val="24"/>
        </w:rPr>
        <w:t>Doane</w:t>
      </w:r>
      <w:proofErr w:type="spellEnd"/>
      <w:r w:rsidRPr="005716BE">
        <w:rPr>
          <w:rFonts w:ascii="Times New Roman" w:hAnsi="Times New Roman" w:cs="Times New Roman"/>
          <w:sz w:val="24"/>
          <w:szCs w:val="24"/>
        </w:rPr>
        <w:t xml:space="preserve"> together with other people of his time settled in Plymouth, the author believes that his </w:t>
      </w:r>
      <w:r w:rsidRPr="005716BE">
        <w:rPr>
          <w:rFonts w:ascii="Times New Roman" w:hAnsi="Times New Roman" w:cs="Times New Roman"/>
          <w:sz w:val="24"/>
          <w:szCs w:val="24"/>
        </w:rPr>
        <w:lastRenderedPageBreak/>
        <w:t xml:space="preserve">ancestors were migrating from one place to another because they had to move in search of economic opportunities and religious beliefs. As a result of unsatisfying economic opportunities in Plymouth, the author states that his ancestor </w:t>
      </w:r>
      <w:proofErr w:type="spellStart"/>
      <w:r w:rsidRPr="005716BE">
        <w:rPr>
          <w:rFonts w:ascii="Times New Roman" w:hAnsi="Times New Roman" w:cs="Times New Roman"/>
          <w:sz w:val="24"/>
          <w:szCs w:val="24"/>
        </w:rPr>
        <w:t>Doane</w:t>
      </w:r>
      <w:proofErr w:type="spellEnd"/>
      <w:r w:rsidRPr="005716BE">
        <w:rPr>
          <w:rFonts w:ascii="Times New Roman" w:hAnsi="Times New Roman" w:cs="Times New Roman"/>
          <w:sz w:val="24"/>
          <w:szCs w:val="24"/>
        </w:rPr>
        <w:t xml:space="preserve"> is reported to have moved to Nauset with other people of his time.  the author states that the existing evidence has shown that his first ancestor </w:t>
      </w:r>
      <w:proofErr w:type="spellStart"/>
      <w:r w:rsidRPr="005716BE">
        <w:rPr>
          <w:rFonts w:ascii="Times New Roman" w:hAnsi="Times New Roman" w:cs="Times New Roman"/>
          <w:sz w:val="24"/>
          <w:szCs w:val="24"/>
        </w:rPr>
        <w:t>Doane</w:t>
      </w:r>
      <w:proofErr w:type="spellEnd"/>
      <w:r w:rsidRPr="005716BE">
        <w:rPr>
          <w:rFonts w:ascii="Times New Roman" w:hAnsi="Times New Roman" w:cs="Times New Roman"/>
          <w:sz w:val="24"/>
          <w:szCs w:val="24"/>
        </w:rPr>
        <w:t xml:space="preserve"> bought the Nauset land from the native Americans who are believed to view land as a resource to be used when compared to the New England communities that held land for posterity</w:t>
      </w:r>
      <w:sdt>
        <w:sdtPr>
          <w:rPr>
            <w:rFonts w:ascii="Times New Roman" w:hAnsi="Times New Roman" w:cs="Times New Roman"/>
            <w:sz w:val="24"/>
            <w:szCs w:val="24"/>
          </w:rPr>
          <w:id w:val="-1677641455"/>
          <w:citation/>
        </w:sdtPr>
        <w:sdtContent>
          <w:r w:rsidR="000A6372">
            <w:rPr>
              <w:rFonts w:ascii="Times New Roman" w:hAnsi="Times New Roman" w:cs="Times New Roman"/>
              <w:sz w:val="24"/>
              <w:szCs w:val="24"/>
            </w:rPr>
            <w:fldChar w:fldCharType="begin"/>
          </w:r>
          <w:r w:rsidR="000A6372">
            <w:rPr>
              <w:rFonts w:ascii="Times New Roman" w:hAnsi="Times New Roman" w:cs="Times New Roman"/>
              <w:sz w:val="24"/>
              <w:szCs w:val="24"/>
            </w:rPr>
            <w:instrText xml:space="preserve"> CITATION Mye05 \l 1033 </w:instrText>
          </w:r>
          <w:r w:rsidR="000A6372">
            <w:rPr>
              <w:rFonts w:ascii="Times New Roman" w:hAnsi="Times New Roman" w:cs="Times New Roman"/>
              <w:sz w:val="24"/>
              <w:szCs w:val="24"/>
            </w:rPr>
            <w:fldChar w:fldCharType="separate"/>
          </w:r>
          <w:r w:rsidR="000A6372">
            <w:rPr>
              <w:rFonts w:ascii="Times New Roman" w:hAnsi="Times New Roman" w:cs="Times New Roman"/>
              <w:noProof/>
              <w:sz w:val="24"/>
              <w:szCs w:val="24"/>
            </w:rPr>
            <w:t xml:space="preserve"> </w:t>
          </w:r>
          <w:r w:rsidR="000A6372" w:rsidRPr="000A6372">
            <w:rPr>
              <w:rFonts w:ascii="Times New Roman" w:hAnsi="Times New Roman" w:cs="Times New Roman"/>
              <w:noProof/>
              <w:sz w:val="24"/>
              <w:szCs w:val="24"/>
            </w:rPr>
            <w:t>(Myers , 2005)</w:t>
          </w:r>
          <w:r w:rsidR="000A6372">
            <w:rPr>
              <w:rFonts w:ascii="Times New Roman" w:hAnsi="Times New Roman" w:cs="Times New Roman"/>
              <w:sz w:val="24"/>
              <w:szCs w:val="24"/>
            </w:rPr>
            <w:fldChar w:fldCharType="end"/>
          </w:r>
        </w:sdtContent>
      </w:sdt>
      <w:r w:rsidRPr="005716BE">
        <w:rPr>
          <w:rFonts w:ascii="Times New Roman" w:hAnsi="Times New Roman" w:cs="Times New Roman"/>
          <w:sz w:val="24"/>
          <w:szCs w:val="24"/>
        </w:rPr>
        <w:t xml:space="preserve">. As a result of being satisfied with the economic opportunities in Nauset, the author states that the next five generations of his ancestors lived in Nauset. </w:t>
      </w:r>
    </w:p>
    <w:p w14:paraId="06C82DD3" w14:textId="7B43A72F" w:rsidR="00666C64" w:rsidRPr="005716BE" w:rsidRDefault="00666C64" w:rsidP="005716BE">
      <w:pPr>
        <w:spacing w:line="480" w:lineRule="auto"/>
        <w:ind w:firstLine="720"/>
        <w:rPr>
          <w:rFonts w:ascii="Times New Roman" w:hAnsi="Times New Roman" w:cs="Times New Roman"/>
          <w:sz w:val="24"/>
          <w:szCs w:val="24"/>
        </w:rPr>
      </w:pPr>
      <w:r w:rsidRPr="005716BE">
        <w:rPr>
          <w:rFonts w:ascii="Times New Roman" w:hAnsi="Times New Roman" w:cs="Times New Roman"/>
          <w:sz w:val="24"/>
          <w:szCs w:val="24"/>
        </w:rPr>
        <w:t xml:space="preserve">However, various conflicts were reported in the Nauset region during this period as different communities especially the Native Americans and the New England communities were fighting to control the huge lands that were available during this time. </w:t>
      </w:r>
      <w:r w:rsidR="000A6372">
        <w:rPr>
          <w:rFonts w:ascii="Times New Roman" w:hAnsi="Times New Roman" w:cs="Times New Roman"/>
          <w:sz w:val="24"/>
          <w:szCs w:val="24"/>
        </w:rPr>
        <w:t>T</w:t>
      </w:r>
      <w:r w:rsidRPr="005716BE">
        <w:rPr>
          <w:rFonts w:ascii="Times New Roman" w:hAnsi="Times New Roman" w:cs="Times New Roman"/>
          <w:sz w:val="24"/>
          <w:szCs w:val="24"/>
        </w:rPr>
        <w:t xml:space="preserve">he author reports that his family never participated in the conflict between these communities. That is why after the Native Americans had been eliminated, the author reports that his ancestors encountered less racial and ethnic hostility in the region. The sixth-generation ancestor named Samuel Dill </w:t>
      </w:r>
      <w:proofErr w:type="spellStart"/>
      <w:r w:rsidRPr="005716BE">
        <w:rPr>
          <w:rFonts w:ascii="Times New Roman" w:hAnsi="Times New Roman" w:cs="Times New Roman"/>
          <w:sz w:val="24"/>
          <w:szCs w:val="24"/>
        </w:rPr>
        <w:t>Doane</w:t>
      </w:r>
      <w:proofErr w:type="spellEnd"/>
      <w:r w:rsidRPr="005716BE">
        <w:rPr>
          <w:rFonts w:ascii="Times New Roman" w:hAnsi="Times New Roman" w:cs="Times New Roman"/>
          <w:sz w:val="24"/>
          <w:szCs w:val="24"/>
        </w:rPr>
        <w:t xml:space="preserve"> passed on in 1809 and was buried at sea</w:t>
      </w:r>
      <w:sdt>
        <w:sdtPr>
          <w:rPr>
            <w:rFonts w:ascii="Times New Roman" w:hAnsi="Times New Roman" w:cs="Times New Roman"/>
            <w:sz w:val="24"/>
            <w:szCs w:val="24"/>
          </w:rPr>
          <w:id w:val="-290212154"/>
          <w:citation/>
        </w:sdtPr>
        <w:sdtContent>
          <w:r w:rsidR="000A6372">
            <w:rPr>
              <w:rFonts w:ascii="Times New Roman" w:hAnsi="Times New Roman" w:cs="Times New Roman"/>
              <w:sz w:val="24"/>
              <w:szCs w:val="24"/>
            </w:rPr>
            <w:fldChar w:fldCharType="begin"/>
          </w:r>
          <w:r w:rsidR="000A6372">
            <w:rPr>
              <w:rFonts w:ascii="Times New Roman" w:hAnsi="Times New Roman" w:cs="Times New Roman"/>
              <w:sz w:val="24"/>
              <w:szCs w:val="24"/>
            </w:rPr>
            <w:instrText xml:space="preserve"> CITATION Mye05 \l 1033 </w:instrText>
          </w:r>
          <w:r w:rsidR="000A6372">
            <w:rPr>
              <w:rFonts w:ascii="Times New Roman" w:hAnsi="Times New Roman" w:cs="Times New Roman"/>
              <w:sz w:val="24"/>
              <w:szCs w:val="24"/>
            </w:rPr>
            <w:fldChar w:fldCharType="separate"/>
          </w:r>
          <w:r w:rsidR="000A6372">
            <w:rPr>
              <w:rFonts w:ascii="Times New Roman" w:hAnsi="Times New Roman" w:cs="Times New Roman"/>
              <w:noProof/>
              <w:sz w:val="24"/>
              <w:szCs w:val="24"/>
            </w:rPr>
            <w:t xml:space="preserve"> </w:t>
          </w:r>
          <w:r w:rsidR="000A6372" w:rsidRPr="000A6372">
            <w:rPr>
              <w:rFonts w:ascii="Times New Roman" w:hAnsi="Times New Roman" w:cs="Times New Roman"/>
              <w:noProof/>
              <w:sz w:val="24"/>
              <w:szCs w:val="24"/>
            </w:rPr>
            <w:t>(Myers , 2005)</w:t>
          </w:r>
          <w:r w:rsidR="000A6372">
            <w:rPr>
              <w:rFonts w:ascii="Times New Roman" w:hAnsi="Times New Roman" w:cs="Times New Roman"/>
              <w:sz w:val="24"/>
              <w:szCs w:val="24"/>
            </w:rPr>
            <w:fldChar w:fldCharType="end"/>
          </w:r>
        </w:sdtContent>
      </w:sdt>
      <w:r w:rsidRPr="005716BE">
        <w:rPr>
          <w:rFonts w:ascii="Times New Roman" w:hAnsi="Times New Roman" w:cs="Times New Roman"/>
          <w:sz w:val="24"/>
          <w:szCs w:val="24"/>
        </w:rPr>
        <w:t xml:space="preserve">. After the passing of his sixth-generation ancestor, his widow will go on to remarry and move to a small town of Dana. </w:t>
      </w:r>
      <w:r w:rsidR="000A6372" w:rsidRPr="005716BE">
        <w:rPr>
          <w:rFonts w:ascii="Times New Roman" w:hAnsi="Times New Roman" w:cs="Times New Roman"/>
          <w:sz w:val="24"/>
          <w:szCs w:val="24"/>
        </w:rPr>
        <w:t>It’s</w:t>
      </w:r>
      <w:r w:rsidRPr="005716BE">
        <w:rPr>
          <w:rFonts w:ascii="Times New Roman" w:hAnsi="Times New Roman" w:cs="Times New Roman"/>
          <w:sz w:val="24"/>
          <w:szCs w:val="24"/>
        </w:rPr>
        <w:t xml:space="preserve"> this place that his great grant father Leonardo </w:t>
      </w:r>
      <w:proofErr w:type="spellStart"/>
      <w:r w:rsidRPr="005716BE">
        <w:rPr>
          <w:rFonts w:ascii="Times New Roman" w:hAnsi="Times New Roman" w:cs="Times New Roman"/>
          <w:sz w:val="24"/>
          <w:szCs w:val="24"/>
        </w:rPr>
        <w:t>Doane</w:t>
      </w:r>
      <w:proofErr w:type="spellEnd"/>
      <w:r w:rsidRPr="005716BE">
        <w:rPr>
          <w:rFonts w:ascii="Times New Roman" w:hAnsi="Times New Roman" w:cs="Times New Roman"/>
          <w:sz w:val="24"/>
          <w:szCs w:val="24"/>
        </w:rPr>
        <w:t xml:space="preserve"> was born and raised. Leonardo </w:t>
      </w:r>
      <w:proofErr w:type="spellStart"/>
      <w:r w:rsidRPr="005716BE">
        <w:rPr>
          <w:rFonts w:ascii="Times New Roman" w:hAnsi="Times New Roman" w:cs="Times New Roman"/>
          <w:sz w:val="24"/>
          <w:szCs w:val="24"/>
        </w:rPr>
        <w:t>Doane</w:t>
      </w:r>
      <w:proofErr w:type="spellEnd"/>
      <w:r w:rsidRPr="005716BE">
        <w:rPr>
          <w:rFonts w:ascii="Times New Roman" w:hAnsi="Times New Roman" w:cs="Times New Roman"/>
          <w:sz w:val="24"/>
          <w:szCs w:val="24"/>
        </w:rPr>
        <w:t xml:space="preserve"> ended up being a sea captain before retiring and engaging in small businesses. The author notices that even his grandfather was born and raised in Dana. However, following the flooding in Dana that happened in the mid-1930s, his grandfather moved his family to the mill town of Springfield. After growing up, his father attended college in Maine where he met his mother and married. Despite having undergone some ethnic profiling in their lives, the author describes his parents as being antiracist.</w:t>
      </w:r>
    </w:p>
    <w:p w14:paraId="48929DA4" w14:textId="429688C3" w:rsidR="00666C64" w:rsidRDefault="00666C64" w:rsidP="000A6372">
      <w:pPr>
        <w:spacing w:line="480" w:lineRule="auto"/>
        <w:ind w:firstLine="720"/>
        <w:rPr>
          <w:rFonts w:ascii="Times New Roman" w:hAnsi="Times New Roman" w:cs="Times New Roman"/>
          <w:sz w:val="24"/>
          <w:szCs w:val="24"/>
        </w:rPr>
      </w:pPr>
      <w:r w:rsidRPr="005716BE">
        <w:rPr>
          <w:rFonts w:ascii="Times New Roman" w:hAnsi="Times New Roman" w:cs="Times New Roman"/>
          <w:sz w:val="24"/>
          <w:szCs w:val="24"/>
        </w:rPr>
        <w:lastRenderedPageBreak/>
        <w:t>After giving the description of his family, the author went ahead to give an experience of what the dominant group identity would mean in the 21st century. In the 21st century, there are various aspects that the author highlights that affect the concept of the dominant group. First, the author believes that when it comes to race and ethnicity, the level of awareness is still very low since the white Americans don’t think about being white because the way their society is structured doe</w:t>
      </w:r>
      <w:r w:rsidR="001C4F79">
        <w:rPr>
          <w:rFonts w:ascii="Times New Roman" w:hAnsi="Times New Roman" w:cs="Times New Roman"/>
          <w:sz w:val="24"/>
          <w:szCs w:val="24"/>
        </w:rPr>
        <w:t>s</w:t>
      </w:r>
      <w:r w:rsidRPr="005716BE">
        <w:rPr>
          <w:rFonts w:ascii="Times New Roman" w:hAnsi="Times New Roman" w:cs="Times New Roman"/>
          <w:sz w:val="24"/>
          <w:szCs w:val="24"/>
        </w:rPr>
        <w:t xml:space="preserve"> not make them think about being whites</w:t>
      </w:r>
      <w:sdt>
        <w:sdtPr>
          <w:rPr>
            <w:rFonts w:ascii="Times New Roman" w:hAnsi="Times New Roman" w:cs="Times New Roman"/>
            <w:sz w:val="24"/>
            <w:szCs w:val="24"/>
          </w:rPr>
          <w:id w:val="-2120289217"/>
          <w:citation/>
        </w:sdtPr>
        <w:sdtContent>
          <w:r w:rsidR="000A6372">
            <w:rPr>
              <w:rFonts w:ascii="Times New Roman" w:hAnsi="Times New Roman" w:cs="Times New Roman"/>
              <w:sz w:val="24"/>
              <w:szCs w:val="24"/>
            </w:rPr>
            <w:fldChar w:fldCharType="begin"/>
          </w:r>
          <w:r w:rsidR="000A6372">
            <w:rPr>
              <w:rFonts w:ascii="Times New Roman" w:hAnsi="Times New Roman" w:cs="Times New Roman"/>
              <w:sz w:val="24"/>
              <w:szCs w:val="24"/>
            </w:rPr>
            <w:instrText xml:space="preserve"> CITATION Mye05 \l 1033 </w:instrText>
          </w:r>
          <w:r w:rsidR="000A6372">
            <w:rPr>
              <w:rFonts w:ascii="Times New Roman" w:hAnsi="Times New Roman" w:cs="Times New Roman"/>
              <w:sz w:val="24"/>
              <w:szCs w:val="24"/>
            </w:rPr>
            <w:fldChar w:fldCharType="separate"/>
          </w:r>
          <w:r w:rsidR="000A6372">
            <w:rPr>
              <w:rFonts w:ascii="Times New Roman" w:hAnsi="Times New Roman" w:cs="Times New Roman"/>
              <w:noProof/>
              <w:sz w:val="24"/>
              <w:szCs w:val="24"/>
            </w:rPr>
            <w:t xml:space="preserve"> </w:t>
          </w:r>
          <w:r w:rsidR="000A6372" w:rsidRPr="000A6372">
            <w:rPr>
              <w:rFonts w:ascii="Times New Roman" w:hAnsi="Times New Roman" w:cs="Times New Roman"/>
              <w:noProof/>
              <w:sz w:val="24"/>
              <w:szCs w:val="24"/>
            </w:rPr>
            <w:t>(Myers , 2005)</w:t>
          </w:r>
          <w:r w:rsidR="000A6372">
            <w:rPr>
              <w:rFonts w:ascii="Times New Roman" w:hAnsi="Times New Roman" w:cs="Times New Roman"/>
              <w:sz w:val="24"/>
              <w:szCs w:val="24"/>
            </w:rPr>
            <w:fldChar w:fldCharType="end"/>
          </w:r>
        </w:sdtContent>
      </w:sdt>
      <w:r w:rsidRPr="005716BE">
        <w:rPr>
          <w:rFonts w:ascii="Times New Roman" w:hAnsi="Times New Roman" w:cs="Times New Roman"/>
          <w:sz w:val="24"/>
          <w:szCs w:val="24"/>
        </w:rPr>
        <w:t>. Also, the debate on what it means to be American is increasing especially with the concept of globalization that is driven by the aspect of multiculturalism. Further to this, the author notices that the dominant group has undergone various changes by assimilating and accommodating more ethnic groups in the 21st century.</w:t>
      </w:r>
    </w:p>
    <w:p w14:paraId="24096926" w14:textId="4A289C68" w:rsidR="000A6372" w:rsidRPr="000A6372" w:rsidRDefault="000A6372" w:rsidP="000A6372">
      <w:pPr>
        <w:spacing w:line="480" w:lineRule="auto"/>
        <w:ind w:firstLine="720"/>
        <w:jc w:val="center"/>
        <w:rPr>
          <w:rFonts w:ascii="Times New Roman" w:hAnsi="Times New Roman" w:cs="Times New Roman"/>
          <w:b/>
          <w:bCs/>
          <w:sz w:val="24"/>
          <w:szCs w:val="24"/>
        </w:rPr>
      </w:pPr>
      <w:r w:rsidRPr="005716BE">
        <w:rPr>
          <w:rFonts w:ascii="Times New Roman" w:hAnsi="Times New Roman" w:cs="Times New Roman"/>
          <w:b/>
          <w:bCs/>
          <w:sz w:val="24"/>
          <w:szCs w:val="24"/>
        </w:rPr>
        <w:t>Critical review</w:t>
      </w:r>
    </w:p>
    <w:p w14:paraId="3BB679F0" w14:textId="1CA26F86" w:rsidR="00666C64" w:rsidRDefault="00666C64" w:rsidP="005716BE">
      <w:pPr>
        <w:spacing w:line="480" w:lineRule="auto"/>
        <w:ind w:firstLine="720"/>
        <w:rPr>
          <w:rFonts w:ascii="Times New Roman" w:hAnsi="Times New Roman" w:cs="Times New Roman"/>
          <w:sz w:val="24"/>
          <w:szCs w:val="24"/>
        </w:rPr>
      </w:pPr>
      <w:r w:rsidRPr="005716BE">
        <w:rPr>
          <w:rFonts w:ascii="Times New Roman" w:hAnsi="Times New Roman" w:cs="Times New Roman"/>
          <w:sz w:val="24"/>
          <w:szCs w:val="24"/>
        </w:rPr>
        <w:t>After reading this article, I believe that the author has been able to explain what he wanted to explain to the reader effectively. The author has used his personal experience of living in a dominant group to draw a picture into the reader's mind on what it means to be a member of the dominant group in society. Also, the article makes sense because it employs some of the contemporary issues to explain the aspect of race and ethnicity. For example, the author has stated that the aspect of race identity and the dominant group is being threatened by the concept of globalization which is empowered by multiculturalism. This is true because multiculturalism is focused on accommodating all cultures such that people can leave together as one without caring about their cultures and race. If multiculturalism is embraced globally like it's predicted by experts, the aspect of race and ethnic identity will be over.</w:t>
      </w:r>
    </w:p>
    <w:p w14:paraId="1E9D371B" w14:textId="77777777" w:rsidR="000A6372" w:rsidRDefault="000A6372" w:rsidP="005716BE">
      <w:pPr>
        <w:spacing w:line="480" w:lineRule="auto"/>
        <w:ind w:firstLine="720"/>
        <w:rPr>
          <w:rFonts w:ascii="Times New Roman" w:hAnsi="Times New Roman" w:cs="Times New Roman"/>
          <w:sz w:val="24"/>
          <w:szCs w:val="24"/>
        </w:rPr>
      </w:pPr>
    </w:p>
    <w:p w14:paraId="47DBBF18" w14:textId="53451779" w:rsidR="000A6372" w:rsidRPr="000A6372" w:rsidRDefault="000A6372" w:rsidP="000A6372">
      <w:pPr>
        <w:spacing w:line="480" w:lineRule="auto"/>
        <w:ind w:firstLine="720"/>
        <w:jc w:val="center"/>
        <w:rPr>
          <w:rFonts w:ascii="Times New Roman" w:hAnsi="Times New Roman" w:cs="Times New Roman"/>
          <w:b/>
          <w:bCs/>
          <w:sz w:val="24"/>
          <w:szCs w:val="24"/>
        </w:rPr>
      </w:pPr>
      <w:r w:rsidRPr="000A6372">
        <w:rPr>
          <w:rFonts w:ascii="Times New Roman" w:hAnsi="Times New Roman" w:cs="Times New Roman"/>
          <w:b/>
          <w:bCs/>
          <w:sz w:val="24"/>
          <w:szCs w:val="24"/>
        </w:rPr>
        <w:lastRenderedPageBreak/>
        <w:t>Conclusion</w:t>
      </w:r>
      <w:r>
        <w:rPr>
          <w:rFonts w:ascii="Times New Roman" w:hAnsi="Times New Roman" w:cs="Times New Roman"/>
          <w:b/>
          <w:bCs/>
          <w:sz w:val="24"/>
          <w:szCs w:val="24"/>
        </w:rPr>
        <w:t xml:space="preserve"> </w:t>
      </w:r>
    </w:p>
    <w:p w14:paraId="38799556" w14:textId="1A3F1AEB" w:rsidR="00220AC6" w:rsidRDefault="00666C64" w:rsidP="005716BE">
      <w:pPr>
        <w:spacing w:line="480" w:lineRule="auto"/>
        <w:ind w:firstLine="720"/>
        <w:rPr>
          <w:rFonts w:ascii="Times New Roman" w:hAnsi="Times New Roman" w:cs="Times New Roman"/>
          <w:sz w:val="24"/>
          <w:szCs w:val="24"/>
        </w:rPr>
      </w:pPr>
      <w:r w:rsidRPr="005716BE">
        <w:rPr>
          <w:rFonts w:ascii="Times New Roman" w:hAnsi="Times New Roman" w:cs="Times New Roman"/>
          <w:sz w:val="24"/>
          <w:szCs w:val="24"/>
        </w:rPr>
        <w:t xml:space="preserve">The author of this article believes that every society is defined by dominant and minority communities. There are a lot of privileges that dominant communities enjoy over minority communities. That is why many minority communities in the united states were all assimilated into the dominant group called the “American” Identity. The author of this article is from a dominant group and he is the twentieth-generation member of John </w:t>
      </w:r>
      <w:proofErr w:type="spellStart"/>
      <w:r w:rsidRPr="005716BE">
        <w:rPr>
          <w:rFonts w:ascii="Times New Roman" w:hAnsi="Times New Roman" w:cs="Times New Roman"/>
          <w:sz w:val="24"/>
          <w:szCs w:val="24"/>
        </w:rPr>
        <w:t>Doane</w:t>
      </w:r>
      <w:proofErr w:type="spellEnd"/>
      <w:r w:rsidRPr="005716BE">
        <w:rPr>
          <w:rFonts w:ascii="Times New Roman" w:hAnsi="Times New Roman" w:cs="Times New Roman"/>
          <w:sz w:val="24"/>
          <w:szCs w:val="24"/>
        </w:rPr>
        <w:t xml:space="preserve"> who is the first-generation ancestor. The author acknowledges that his ancestors were migrating from one region to the next searching for economic opportunities. Nauset is where most of his ancestors settled because the economic opportunities in Nauset were favorable for them. In the 21st century, the aspect of the dominant group and ethnic identity are facing a serious threat because of the concept of multiculturalism which is being embraced globally.</w:t>
      </w:r>
      <w:r w:rsidR="005716BE" w:rsidRPr="005716BE">
        <w:rPr>
          <w:rFonts w:ascii="Times New Roman" w:hAnsi="Times New Roman" w:cs="Times New Roman"/>
          <w:sz w:val="24"/>
          <w:szCs w:val="24"/>
        </w:rPr>
        <w:t xml:space="preserve"> This means that soon, people will not refer to each other by race or ethnicity. </w:t>
      </w:r>
    </w:p>
    <w:p w14:paraId="01F8682A" w14:textId="31C0CEFA" w:rsidR="000A6372" w:rsidRDefault="000A6372" w:rsidP="005716BE">
      <w:pPr>
        <w:spacing w:line="480" w:lineRule="auto"/>
        <w:ind w:firstLine="720"/>
        <w:rPr>
          <w:rFonts w:ascii="Times New Roman" w:hAnsi="Times New Roman" w:cs="Times New Roman"/>
          <w:sz w:val="24"/>
          <w:szCs w:val="24"/>
        </w:rPr>
      </w:pPr>
    </w:p>
    <w:p w14:paraId="4CD11DBF" w14:textId="0D6EF976" w:rsidR="000A6372" w:rsidRDefault="000A6372" w:rsidP="005716BE">
      <w:pPr>
        <w:spacing w:line="480" w:lineRule="auto"/>
        <w:ind w:firstLine="720"/>
        <w:rPr>
          <w:rFonts w:ascii="Times New Roman" w:hAnsi="Times New Roman" w:cs="Times New Roman"/>
          <w:sz w:val="24"/>
          <w:szCs w:val="24"/>
        </w:rPr>
      </w:pPr>
    </w:p>
    <w:p w14:paraId="7564EBDF" w14:textId="3BB9B935" w:rsidR="000A6372" w:rsidRDefault="000A6372" w:rsidP="005716BE">
      <w:pPr>
        <w:spacing w:line="480" w:lineRule="auto"/>
        <w:ind w:firstLine="720"/>
        <w:rPr>
          <w:rFonts w:ascii="Times New Roman" w:hAnsi="Times New Roman" w:cs="Times New Roman"/>
          <w:sz w:val="24"/>
          <w:szCs w:val="24"/>
        </w:rPr>
      </w:pPr>
    </w:p>
    <w:p w14:paraId="5F02EF02" w14:textId="0E9807E1" w:rsidR="000A6372" w:rsidRDefault="000A6372" w:rsidP="005716BE">
      <w:pPr>
        <w:spacing w:line="480" w:lineRule="auto"/>
        <w:ind w:firstLine="720"/>
        <w:rPr>
          <w:rFonts w:ascii="Times New Roman" w:hAnsi="Times New Roman" w:cs="Times New Roman"/>
          <w:sz w:val="24"/>
          <w:szCs w:val="24"/>
        </w:rPr>
      </w:pPr>
    </w:p>
    <w:p w14:paraId="797308A5" w14:textId="4D1F8DD6" w:rsidR="000A6372" w:rsidRDefault="000A6372" w:rsidP="005716BE">
      <w:pPr>
        <w:spacing w:line="480" w:lineRule="auto"/>
        <w:ind w:firstLine="720"/>
        <w:rPr>
          <w:rFonts w:ascii="Times New Roman" w:hAnsi="Times New Roman" w:cs="Times New Roman"/>
          <w:sz w:val="24"/>
          <w:szCs w:val="24"/>
        </w:rPr>
      </w:pPr>
    </w:p>
    <w:p w14:paraId="4E913A29" w14:textId="3471148E" w:rsidR="000A6372" w:rsidRDefault="000A6372" w:rsidP="005716BE">
      <w:pPr>
        <w:spacing w:line="480" w:lineRule="auto"/>
        <w:ind w:firstLine="720"/>
        <w:rPr>
          <w:rFonts w:ascii="Times New Roman" w:hAnsi="Times New Roman" w:cs="Times New Roman"/>
          <w:sz w:val="24"/>
          <w:szCs w:val="24"/>
        </w:rPr>
      </w:pPr>
    </w:p>
    <w:p w14:paraId="712E675F" w14:textId="1C4094E9" w:rsidR="000A6372" w:rsidRDefault="000A6372" w:rsidP="005716BE">
      <w:pPr>
        <w:spacing w:line="480" w:lineRule="auto"/>
        <w:ind w:firstLine="720"/>
        <w:rPr>
          <w:rFonts w:ascii="Times New Roman" w:hAnsi="Times New Roman" w:cs="Times New Roman"/>
          <w:sz w:val="24"/>
          <w:szCs w:val="24"/>
        </w:rPr>
      </w:pPr>
    </w:p>
    <w:p w14:paraId="749D699C" w14:textId="55E98400" w:rsidR="000A6372" w:rsidRDefault="000A6372" w:rsidP="005716BE">
      <w:pPr>
        <w:spacing w:line="480" w:lineRule="auto"/>
        <w:ind w:firstLine="720"/>
        <w:rPr>
          <w:rFonts w:ascii="Times New Roman" w:hAnsi="Times New Roman" w:cs="Times New Roman"/>
          <w:sz w:val="24"/>
          <w:szCs w:val="24"/>
        </w:rPr>
      </w:pPr>
    </w:p>
    <w:p w14:paraId="448BD764" w14:textId="43D2DF8F" w:rsidR="000A6372" w:rsidRDefault="000A6372" w:rsidP="005716BE">
      <w:pPr>
        <w:spacing w:line="480" w:lineRule="auto"/>
        <w:ind w:firstLine="720"/>
        <w:rPr>
          <w:rFonts w:ascii="Times New Roman" w:hAnsi="Times New Roman" w:cs="Times New Roman"/>
          <w:sz w:val="24"/>
          <w:szCs w:val="24"/>
        </w:rPr>
      </w:pPr>
    </w:p>
    <w:p w14:paraId="25BB0ADC" w14:textId="0AC14080" w:rsidR="000A6372" w:rsidRDefault="000A6372" w:rsidP="000A6372">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14:paraId="0E67D5BE" w14:textId="4EB53F03" w:rsidR="000A6372" w:rsidRPr="005716BE" w:rsidRDefault="000A6372" w:rsidP="000A6372">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Myers P. J., (2005). Minority Voices; Linking personal ethnic history and social cultural migration.</w:t>
      </w:r>
    </w:p>
    <w:sectPr w:rsidR="000A6372" w:rsidRPr="005716BE" w:rsidSect="005716B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425F379" w14:textId="77777777" w:rsidR="00EE203E" w:rsidRDefault="00EE203E" w:rsidP="005716BE">
      <w:pPr>
        <w:spacing w:after="0" w:line="240" w:lineRule="auto"/>
      </w:pPr>
      <w:r>
        <w:separator/>
      </w:r>
    </w:p>
  </w:endnote>
  <w:endnote w:type="continuationSeparator" w:id="0">
    <w:p w14:paraId="026E3773" w14:textId="77777777" w:rsidR="00EE203E" w:rsidRDefault="00EE203E" w:rsidP="005716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20BB401" w14:textId="77777777" w:rsidR="00EE203E" w:rsidRDefault="00EE203E" w:rsidP="005716BE">
      <w:pPr>
        <w:spacing w:after="0" w:line="240" w:lineRule="auto"/>
      </w:pPr>
      <w:r>
        <w:separator/>
      </w:r>
    </w:p>
  </w:footnote>
  <w:footnote w:type="continuationSeparator" w:id="0">
    <w:p w14:paraId="18ED448A" w14:textId="77777777" w:rsidR="00EE203E" w:rsidRDefault="00EE203E" w:rsidP="005716B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664510895"/>
      <w:docPartObj>
        <w:docPartGallery w:val="Page Numbers (Top of Page)"/>
        <w:docPartUnique/>
      </w:docPartObj>
    </w:sdtPr>
    <w:sdtEndPr>
      <w:rPr>
        <w:noProof/>
      </w:rPr>
    </w:sdtEndPr>
    <w:sdtContent>
      <w:p w14:paraId="7B3EB239" w14:textId="51B208B2" w:rsidR="005716BE" w:rsidRDefault="005716BE">
        <w:pPr>
          <w:pStyle w:val="Header"/>
          <w:jc w:val="right"/>
        </w:pPr>
        <w:r w:rsidRPr="005716BE">
          <w:rPr>
            <w:rFonts w:ascii="Times New Roman" w:hAnsi="Times New Roman" w:cs="Times New Roman"/>
            <w:sz w:val="24"/>
            <w:szCs w:val="24"/>
          </w:rPr>
          <w:t>DOMINANT GROUP</w:t>
        </w:r>
        <w:r>
          <w:t xml:space="preserve"> </w:t>
        </w:r>
        <w:r>
          <w:tab/>
        </w:r>
        <w:r>
          <w:tab/>
        </w:r>
        <w:r>
          <w:fldChar w:fldCharType="begin"/>
        </w:r>
        <w:r>
          <w:instrText xml:space="preserve"> PAGE   \* MERGEFORMAT </w:instrText>
        </w:r>
        <w:r>
          <w:fldChar w:fldCharType="separate"/>
        </w:r>
        <w:r>
          <w:rPr>
            <w:noProof/>
          </w:rPr>
          <w:t>2</w:t>
        </w:r>
        <w:r>
          <w:rPr>
            <w:noProof/>
          </w:rPr>
          <w:fldChar w:fldCharType="end"/>
        </w:r>
      </w:p>
    </w:sdtContent>
  </w:sdt>
  <w:p w14:paraId="106A2DC2" w14:textId="77777777" w:rsidR="005716BE" w:rsidRDefault="005716B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F88CD97" w14:textId="2DF64C82" w:rsidR="005716BE" w:rsidRPr="005716BE" w:rsidRDefault="005716BE" w:rsidP="005716BE">
    <w:pPr>
      <w:pStyle w:val="Header"/>
      <w:spacing w:line="480" w:lineRule="auto"/>
      <w:jc w:val="right"/>
      <w:rPr>
        <w:rFonts w:ascii="Times New Roman" w:hAnsi="Times New Roman" w:cs="Times New Roman"/>
        <w:sz w:val="24"/>
        <w:szCs w:val="24"/>
      </w:rPr>
    </w:pPr>
    <w:r w:rsidRPr="005716BE">
      <w:rPr>
        <w:rFonts w:ascii="Times New Roman" w:hAnsi="Times New Roman" w:cs="Times New Roman"/>
        <w:sz w:val="24"/>
        <w:szCs w:val="24"/>
      </w:rPr>
      <w:t>Running head: DOMINANT GROUP</w:t>
    </w:r>
    <w:r w:rsidRPr="005716BE">
      <w:rPr>
        <w:rFonts w:ascii="Times New Roman" w:hAnsi="Times New Roman" w:cs="Times New Roman"/>
        <w:sz w:val="24"/>
        <w:szCs w:val="24"/>
      </w:rPr>
      <w:tab/>
    </w:r>
    <w:r w:rsidRPr="005716BE">
      <w:rPr>
        <w:rFonts w:ascii="Times New Roman" w:hAnsi="Times New Roman" w:cs="Times New Roman"/>
        <w:sz w:val="24"/>
        <w:szCs w:val="24"/>
      </w:rPr>
      <w:tab/>
    </w:r>
    <w:sdt>
      <w:sdtPr>
        <w:rPr>
          <w:rFonts w:ascii="Times New Roman" w:hAnsi="Times New Roman" w:cs="Times New Roman"/>
          <w:sz w:val="24"/>
          <w:szCs w:val="24"/>
        </w:rPr>
        <w:id w:val="-2128531392"/>
        <w:docPartObj>
          <w:docPartGallery w:val="Page Numbers (Top of Page)"/>
          <w:docPartUnique/>
        </w:docPartObj>
      </w:sdtPr>
      <w:sdtEndPr>
        <w:rPr>
          <w:noProof/>
        </w:rPr>
      </w:sdtEndPr>
      <w:sdtContent>
        <w:r w:rsidRPr="005716BE">
          <w:rPr>
            <w:rFonts w:ascii="Times New Roman" w:hAnsi="Times New Roman" w:cs="Times New Roman"/>
            <w:sz w:val="24"/>
            <w:szCs w:val="24"/>
          </w:rPr>
          <w:fldChar w:fldCharType="begin"/>
        </w:r>
        <w:r w:rsidRPr="005716BE">
          <w:rPr>
            <w:rFonts w:ascii="Times New Roman" w:hAnsi="Times New Roman" w:cs="Times New Roman"/>
            <w:sz w:val="24"/>
            <w:szCs w:val="24"/>
          </w:rPr>
          <w:instrText xml:space="preserve"> PAGE   \* MERGEFORMAT </w:instrText>
        </w:r>
        <w:r w:rsidRPr="005716BE">
          <w:rPr>
            <w:rFonts w:ascii="Times New Roman" w:hAnsi="Times New Roman" w:cs="Times New Roman"/>
            <w:sz w:val="24"/>
            <w:szCs w:val="24"/>
          </w:rPr>
          <w:fldChar w:fldCharType="separate"/>
        </w:r>
        <w:r w:rsidRPr="005716BE">
          <w:rPr>
            <w:rFonts w:ascii="Times New Roman" w:hAnsi="Times New Roman" w:cs="Times New Roman"/>
            <w:noProof/>
            <w:sz w:val="24"/>
            <w:szCs w:val="24"/>
          </w:rPr>
          <w:t>2</w:t>
        </w:r>
        <w:r w:rsidRPr="005716BE">
          <w:rPr>
            <w:rFonts w:ascii="Times New Roman" w:hAnsi="Times New Roman" w:cs="Times New Roman"/>
            <w:noProof/>
            <w:sz w:val="24"/>
            <w:szCs w:val="24"/>
          </w:rPr>
          <w:fldChar w:fldCharType="end"/>
        </w:r>
      </w:sdtContent>
    </w:sdt>
  </w:p>
  <w:p w14:paraId="5A8CF4A2" w14:textId="77777777" w:rsidR="005716BE" w:rsidRPr="005716BE" w:rsidRDefault="005716BE" w:rsidP="005716BE">
    <w:pPr>
      <w:pStyle w:val="Header"/>
      <w:spacing w:line="480" w:lineRule="auto"/>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4DCF"/>
    <w:rsid w:val="000A6372"/>
    <w:rsid w:val="0014009F"/>
    <w:rsid w:val="0017156F"/>
    <w:rsid w:val="001C4F79"/>
    <w:rsid w:val="00220AC6"/>
    <w:rsid w:val="00371F23"/>
    <w:rsid w:val="004F221C"/>
    <w:rsid w:val="005716BE"/>
    <w:rsid w:val="00581387"/>
    <w:rsid w:val="00666C64"/>
    <w:rsid w:val="00744C87"/>
    <w:rsid w:val="0078271D"/>
    <w:rsid w:val="00890759"/>
    <w:rsid w:val="008D0254"/>
    <w:rsid w:val="009E7CB4"/>
    <w:rsid w:val="00A12371"/>
    <w:rsid w:val="00A14DCF"/>
    <w:rsid w:val="00B47411"/>
    <w:rsid w:val="00B83956"/>
    <w:rsid w:val="00D67005"/>
    <w:rsid w:val="00EE20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8B92E8"/>
  <w15:chartTrackingRefBased/>
  <w15:docId w15:val="{18FA31A9-BD3F-47BF-B1FF-373F84D909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716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716BE"/>
  </w:style>
  <w:style w:type="paragraph" w:styleId="Footer">
    <w:name w:val="footer"/>
    <w:basedOn w:val="Normal"/>
    <w:link w:val="FooterChar"/>
    <w:uiPriority w:val="99"/>
    <w:unhideWhenUsed/>
    <w:rsid w:val="005716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716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8398545">
      <w:bodyDiv w:val="1"/>
      <w:marLeft w:val="0"/>
      <w:marRight w:val="0"/>
      <w:marTop w:val="0"/>
      <w:marBottom w:val="0"/>
      <w:divBdr>
        <w:top w:val="none" w:sz="0" w:space="0" w:color="auto"/>
        <w:left w:val="none" w:sz="0" w:space="0" w:color="auto"/>
        <w:bottom w:val="none" w:sz="0" w:space="0" w:color="auto"/>
        <w:right w:val="none" w:sz="0" w:space="0" w:color="auto"/>
      </w:divBdr>
    </w:div>
    <w:div w:id="328798557">
      <w:bodyDiv w:val="1"/>
      <w:marLeft w:val="0"/>
      <w:marRight w:val="0"/>
      <w:marTop w:val="0"/>
      <w:marBottom w:val="0"/>
      <w:divBdr>
        <w:top w:val="none" w:sz="0" w:space="0" w:color="auto"/>
        <w:left w:val="none" w:sz="0" w:space="0" w:color="auto"/>
        <w:bottom w:val="none" w:sz="0" w:space="0" w:color="auto"/>
        <w:right w:val="none" w:sz="0" w:space="0" w:color="auto"/>
      </w:divBdr>
    </w:div>
    <w:div w:id="810168830">
      <w:bodyDiv w:val="1"/>
      <w:marLeft w:val="0"/>
      <w:marRight w:val="0"/>
      <w:marTop w:val="0"/>
      <w:marBottom w:val="0"/>
      <w:divBdr>
        <w:top w:val="none" w:sz="0" w:space="0" w:color="auto"/>
        <w:left w:val="none" w:sz="0" w:space="0" w:color="auto"/>
        <w:bottom w:val="none" w:sz="0" w:space="0" w:color="auto"/>
        <w:right w:val="none" w:sz="0" w:space="0" w:color="auto"/>
      </w:divBdr>
    </w:div>
    <w:div w:id="1333988192">
      <w:bodyDiv w:val="1"/>
      <w:marLeft w:val="0"/>
      <w:marRight w:val="0"/>
      <w:marTop w:val="0"/>
      <w:marBottom w:val="0"/>
      <w:divBdr>
        <w:top w:val="none" w:sz="0" w:space="0" w:color="auto"/>
        <w:left w:val="none" w:sz="0" w:space="0" w:color="auto"/>
        <w:bottom w:val="none" w:sz="0" w:space="0" w:color="auto"/>
        <w:right w:val="none" w:sz="0" w:space="0" w:color="auto"/>
      </w:divBdr>
    </w:div>
    <w:div w:id="20048931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Mye05</b:Tag>
    <b:SourceType>Book</b:SourceType>
    <b:Guid>{AE583DAD-F7A6-4531-BEA8-675336176F3C}</b:Guid>
    <b:Title>Myers </b:Title>
    <b:Year>2005</b:Year>
    <b:RefOrder>1</b:RefOrder>
  </b:Source>
</b:Sources>
</file>

<file path=customXml/itemProps1.xml><?xml version="1.0" encoding="utf-8"?>
<ds:datastoreItem xmlns:ds="http://schemas.openxmlformats.org/officeDocument/2006/customXml" ds:itemID="{77675489-036B-4371-A70A-E15C06BA56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221</TotalTime>
  <Pages>7</Pages>
  <Words>1356</Words>
  <Characters>7735</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2020-05-04T14:15:00Z</dcterms:created>
  <dcterms:modified xsi:type="dcterms:W3CDTF">2020-05-04T17:59:00Z</dcterms:modified>
</cp:coreProperties>
</file>